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576F5" w14:textId="77777777" w:rsidR="003C240D" w:rsidRDefault="00CE01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Avalik deklaratsioon</w:t>
      </w:r>
      <w:r>
        <w:rPr>
          <w:b/>
          <w:sz w:val="28"/>
          <w:szCs w:val="28"/>
        </w:rPr>
        <w:t xml:space="preserve"> tervishoiuasutuses valmistatud ja kasutuses olevate meditsiiniseadmete kohta</w:t>
      </w:r>
    </w:p>
    <w:p w14:paraId="05017331" w14:textId="77777777" w:rsidR="003C240D" w:rsidRDefault="003C240D">
      <w:pPr>
        <w:jc w:val="center"/>
        <w:rPr>
          <w:b/>
          <w:sz w:val="24"/>
          <w:szCs w:val="24"/>
        </w:rPr>
      </w:pPr>
    </w:p>
    <w:p w14:paraId="23ACDEA4" w14:textId="77777777" w:rsidR="003C240D" w:rsidRPr="00CE013F" w:rsidRDefault="003C240D">
      <w:pPr>
        <w:jc w:val="center"/>
        <w:rPr>
          <w:b/>
          <w:sz w:val="28"/>
          <w:szCs w:val="28"/>
        </w:rPr>
      </w:pPr>
    </w:p>
    <w:p w14:paraId="39E60A20" w14:textId="77777777" w:rsidR="003C240D" w:rsidRPr="00CE013F" w:rsidRDefault="00CE013F">
      <w:pPr>
        <w:rPr>
          <w:b/>
          <w:sz w:val="28"/>
          <w:szCs w:val="28"/>
        </w:rPr>
      </w:pPr>
      <w:r w:rsidRPr="00CE013F">
        <w:rPr>
          <w:b/>
          <w:sz w:val="28"/>
          <w:szCs w:val="28"/>
        </w:rPr>
        <w:t>Tervishoiuasutuse nimi:</w:t>
      </w:r>
      <w:r w:rsidR="00A24217" w:rsidRPr="00CE013F">
        <w:rPr>
          <w:b/>
          <w:sz w:val="28"/>
          <w:szCs w:val="28"/>
        </w:rPr>
        <w:t xml:space="preserve"> SA Põhja-Eesti Regionaalhaigla laboratoorium</w:t>
      </w:r>
    </w:p>
    <w:p w14:paraId="491F5194" w14:textId="77777777" w:rsidR="003C240D" w:rsidRPr="00CE013F" w:rsidRDefault="00CE013F">
      <w:pPr>
        <w:rPr>
          <w:b/>
          <w:sz w:val="28"/>
          <w:szCs w:val="28"/>
        </w:rPr>
      </w:pPr>
      <w:r w:rsidRPr="00CE013F">
        <w:rPr>
          <w:b/>
          <w:sz w:val="28"/>
          <w:szCs w:val="28"/>
        </w:rPr>
        <w:t>Aadress:</w:t>
      </w:r>
      <w:r w:rsidR="00A24217" w:rsidRPr="00CE013F">
        <w:rPr>
          <w:b/>
          <w:sz w:val="28"/>
          <w:szCs w:val="28"/>
        </w:rPr>
        <w:t xml:space="preserve"> J. </w:t>
      </w:r>
      <w:proofErr w:type="spellStart"/>
      <w:r w:rsidR="00A24217" w:rsidRPr="00CE013F">
        <w:rPr>
          <w:b/>
          <w:sz w:val="28"/>
          <w:szCs w:val="28"/>
        </w:rPr>
        <w:t>Sütiste</w:t>
      </w:r>
      <w:proofErr w:type="spellEnd"/>
      <w:r w:rsidR="00A24217" w:rsidRPr="00CE013F">
        <w:rPr>
          <w:b/>
          <w:sz w:val="28"/>
          <w:szCs w:val="28"/>
        </w:rPr>
        <w:t xml:space="preserve"> tee 19, 13419 Tallinn </w:t>
      </w:r>
    </w:p>
    <w:p w14:paraId="51898071" w14:textId="77777777" w:rsidR="003C240D" w:rsidRPr="00A24217" w:rsidRDefault="003C240D">
      <w:pPr>
        <w:rPr>
          <w:b/>
          <w:sz w:val="24"/>
          <w:szCs w:val="24"/>
        </w:rPr>
      </w:pPr>
    </w:p>
    <w:p w14:paraId="23115B8D" w14:textId="77777777" w:rsidR="003C240D" w:rsidRDefault="00A24217">
      <w:pPr>
        <w:jc w:val="both"/>
        <w:rPr>
          <w:sz w:val="24"/>
          <w:szCs w:val="24"/>
        </w:rPr>
      </w:pPr>
      <w:r w:rsidRPr="00A24217">
        <w:rPr>
          <w:sz w:val="24"/>
          <w:szCs w:val="24"/>
        </w:rPr>
        <w:t>SA Põhja-Eesti Regionaalhaigla laboratoorium</w:t>
      </w:r>
      <w:r w:rsidRPr="00A24217">
        <w:rPr>
          <w:i/>
          <w:sz w:val="24"/>
          <w:szCs w:val="24"/>
        </w:rPr>
        <w:t xml:space="preserve"> </w:t>
      </w:r>
      <w:r w:rsidR="00CE013F">
        <w:rPr>
          <w:sz w:val="24"/>
          <w:szCs w:val="24"/>
        </w:rPr>
        <w:t xml:space="preserve">kinnitab, et lisatud tabelis kirjeldatud seadmeid toodetakse ja kasutatakse ainult -tervishoiuasutuses- ning need vastavad meditsiiniseadmete määruse (EL) 2017/745 või </w:t>
      </w:r>
      <w:r w:rsidR="00CE013F">
        <w:rPr>
          <w:i/>
          <w:sz w:val="24"/>
          <w:szCs w:val="24"/>
        </w:rPr>
        <w:t xml:space="preserve">in </w:t>
      </w:r>
      <w:proofErr w:type="spellStart"/>
      <w:r w:rsidR="00CE013F">
        <w:rPr>
          <w:i/>
          <w:sz w:val="24"/>
          <w:szCs w:val="24"/>
        </w:rPr>
        <w:t>vitro</w:t>
      </w:r>
      <w:proofErr w:type="spellEnd"/>
      <w:r w:rsidR="00CE013F">
        <w:rPr>
          <w:sz w:val="24"/>
          <w:szCs w:val="24"/>
        </w:rPr>
        <w:t xml:space="preserve"> diagnostikameditsiiniseadmete määruse (EU 2017/746) kohaldatavatele üldistele ohutus- ja toimivusnõuetele. Juhul, kui kohaldatavad üldised ohutus- ja toimivusnõuded ei ole täielikult täidetud, esitatakse põhjendus lisatud tabelis.</w:t>
      </w:r>
    </w:p>
    <w:p w14:paraId="6BF1E44C" w14:textId="77777777" w:rsidR="003C240D" w:rsidRDefault="003C240D">
      <w:pPr>
        <w:rPr>
          <w:sz w:val="24"/>
          <w:szCs w:val="24"/>
        </w:rPr>
      </w:pP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1723"/>
        <w:gridCol w:w="2667"/>
        <w:gridCol w:w="1275"/>
        <w:gridCol w:w="2835"/>
        <w:gridCol w:w="1985"/>
        <w:gridCol w:w="3544"/>
      </w:tblGrid>
      <w:tr w:rsidR="003C240D" w14:paraId="62427A20" w14:textId="77777777" w:rsidTr="00A53FE4">
        <w:tc>
          <w:tcPr>
            <w:tcW w:w="1723" w:type="dxa"/>
          </w:tcPr>
          <w:p w14:paraId="39D01AAA" w14:textId="77777777" w:rsidR="003C240D" w:rsidRDefault="00CE013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Deklareerimise </w:t>
            </w:r>
          </w:p>
          <w:p w14:paraId="7F9BCAB0" w14:textId="77777777" w:rsidR="003C240D" w:rsidRDefault="00CE013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kuupäev</w:t>
            </w:r>
          </w:p>
        </w:tc>
        <w:tc>
          <w:tcPr>
            <w:tcW w:w="2667" w:type="dxa"/>
          </w:tcPr>
          <w:p w14:paraId="16BBC776" w14:textId="77777777" w:rsidR="003C240D" w:rsidRDefault="00CE013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Seadme identifitseerimise andmed</w:t>
            </w:r>
          </w:p>
          <w:p w14:paraId="3CDFC7B8" w14:textId="77777777" w:rsidR="003C240D" w:rsidRDefault="00CE013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(nimi, kirjeldus, metoodika/seadme juhendi tähis)</w:t>
            </w:r>
          </w:p>
        </w:tc>
        <w:tc>
          <w:tcPr>
            <w:tcW w:w="1275" w:type="dxa"/>
          </w:tcPr>
          <w:p w14:paraId="6FFDAD1E" w14:textId="77777777" w:rsidR="003C240D" w:rsidRDefault="00CE013F" w:rsidP="0039538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Seadme riskiklass*</w:t>
            </w:r>
          </w:p>
          <w:p w14:paraId="71E7387A" w14:textId="77777777" w:rsidR="003C240D" w:rsidRDefault="00CE013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(A/B/C/D-klass)</w:t>
            </w:r>
          </w:p>
        </w:tc>
        <w:tc>
          <w:tcPr>
            <w:tcW w:w="2835" w:type="dxa"/>
          </w:tcPr>
          <w:p w14:paraId="4E6EA5C4" w14:textId="77777777" w:rsidR="003C240D" w:rsidRDefault="00CE013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Seadme sihtotstarve</w:t>
            </w:r>
          </w:p>
        </w:tc>
        <w:tc>
          <w:tcPr>
            <w:tcW w:w="1985" w:type="dxa"/>
          </w:tcPr>
          <w:p w14:paraId="05DA3D61" w14:textId="77777777" w:rsidR="003C240D" w:rsidRDefault="004E3B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Kas üldised ohutus- ja toimivus</w:t>
            </w:r>
            <w:r w:rsidR="00CE013F">
              <w:rPr>
                <w:rFonts w:eastAsia="Calibri"/>
                <w:b/>
                <w:sz w:val="24"/>
                <w:szCs w:val="24"/>
              </w:rPr>
              <w:t>nõuded on täielikult täidetud?</w:t>
            </w:r>
          </w:p>
          <w:p w14:paraId="2071584E" w14:textId="77777777" w:rsidR="003C240D" w:rsidRDefault="00CE013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(jah/ei)</w:t>
            </w:r>
          </w:p>
        </w:tc>
        <w:tc>
          <w:tcPr>
            <w:tcW w:w="3544" w:type="dxa"/>
          </w:tcPr>
          <w:p w14:paraId="3755664D" w14:textId="77777777" w:rsidR="003C240D" w:rsidRPr="00FB1CF2" w:rsidRDefault="00CE013F" w:rsidP="00FB1C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Informatsioon ja põhjendus, miks ja millised üldised ohutus- ja toimivusnõuded ei ole täidetud </w:t>
            </w:r>
            <w:r w:rsidR="00FB1CF2">
              <w:rPr>
                <w:rFonts w:eastAsia="Calibri"/>
                <w:sz w:val="24"/>
                <w:szCs w:val="24"/>
              </w:rPr>
              <w:t xml:space="preserve">(kasutada IVDR/MDR-i </w:t>
            </w:r>
            <w:r>
              <w:rPr>
                <w:rFonts w:eastAsia="Calibri"/>
                <w:sz w:val="24"/>
                <w:szCs w:val="24"/>
              </w:rPr>
              <w:t>määruse lisa I numeratsiooni)</w:t>
            </w:r>
          </w:p>
        </w:tc>
      </w:tr>
      <w:tr w:rsidR="003C240D" w14:paraId="1B737BE0" w14:textId="77777777" w:rsidTr="00A53FE4">
        <w:tc>
          <w:tcPr>
            <w:tcW w:w="1723" w:type="dxa"/>
          </w:tcPr>
          <w:p w14:paraId="2B541BE1" w14:textId="77777777" w:rsidR="003C240D" w:rsidRDefault="00B07E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24.05.2024</w:t>
            </w:r>
          </w:p>
        </w:tc>
        <w:tc>
          <w:tcPr>
            <w:tcW w:w="2667" w:type="dxa"/>
          </w:tcPr>
          <w:p w14:paraId="54BE630D" w14:textId="77777777" w:rsidR="00741503" w:rsidRDefault="008E124E" w:rsidP="00741503">
            <w:pPr>
              <w:spacing w:after="0" w:line="240" w:lineRule="auto"/>
              <w:rPr>
                <w:sz w:val="24"/>
                <w:szCs w:val="24"/>
              </w:rPr>
            </w:pPr>
            <w:r w:rsidRPr="008E124E">
              <w:rPr>
                <w:sz w:val="24"/>
                <w:szCs w:val="24"/>
              </w:rPr>
              <w:t xml:space="preserve">Metallide määramine </w:t>
            </w:r>
            <w:proofErr w:type="spellStart"/>
            <w:r w:rsidRPr="008E124E">
              <w:rPr>
                <w:sz w:val="24"/>
                <w:szCs w:val="24"/>
              </w:rPr>
              <w:t>elektrotermilise</w:t>
            </w:r>
            <w:proofErr w:type="spellEnd"/>
            <w:r w:rsidRPr="008E124E">
              <w:rPr>
                <w:sz w:val="24"/>
                <w:szCs w:val="24"/>
              </w:rPr>
              <w:t xml:space="preserve"> </w:t>
            </w:r>
            <w:proofErr w:type="spellStart"/>
            <w:r w:rsidRPr="008E124E">
              <w:rPr>
                <w:sz w:val="24"/>
                <w:szCs w:val="24"/>
              </w:rPr>
              <w:t>aatomabsorptsioonspektromeetriga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14:paraId="26EABB2C" w14:textId="77777777" w:rsidR="003C240D" w:rsidRDefault="008E124E" w:rsidP="00741503">
            <w:pPr>
              <w:spacing w:after="0" w:line="240" w:lineRule="auto"/>
              <w:rPr>
                <w:sz w:val="24"/>
                <w:szCs w:val="24"/>
              </w:rPr>
            </w:pPr>
            <w:r w:rsidRPr="008E124E">
              <w:rPr>
                <w:sz w:val="24"/>
                <w:szCs w:val="24"/>
              </w:rPr>
              <w:t>J-LAB/KK-8.2.2.2</w:t>
            </w:r>
          </w:p>
        </w:tc>
        <w:tc>
          <w:tcPr>
            <w:tcW w:w="1275" w:type="dxa"/>
          </w:tcPr>
          <w:p w14:paraId="161B4B79" w14:textId="77777777" w:rsidR="003C240D" w:rsidRDefault="00C43328" w:rsidP="003953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2835" w:type="dxa"/>
          </w:tcPr>
          <w:p w14:paraId="302B152F" w14:textId="77777777" w:rsidR="003C240D" w:rsidRDefault="006037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Raskmetallide mürgistuse diagnostika, mikroelementide defitsiidi diagnostika</w:t>
            </w:r>
          </w:p>
        </w:tc>
        <w:tc>
          <w:tcPr>
            <w:tcW w:w="1985" w:type="dxa"/>
          </w:tcPr>
          <w:p w14:paraId="7FD876B3" w14:textId="77777777" w:rsidR="003C240D" w:rsidRDefault="006F1B52" w:rsidP="003953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Jah</w:t>
            </w:r>
          </w:p>
        </w:tc>
        <w:tc>
          <w:tcPr>
            <w:tcW w:w="3544" w:type="dxa"/>
          </w:tcPr>
          <w:p w14:paraId="2E4EADEF" w14:textId="77777777" w:rsidR="003C240D" w:rsidRDefault="003C240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07EBF" w14:paraId="50AD3059" w14:textId="77777777" w:rsidTr="00A53FE4">
        <w:tc>
          <w:tcPr>
            <w:tcW w:w="1723" w:type="dxa"/>
          </w:tcPr>
          <w:p w14:paraId="3863EFE1" w14:textId="77777777" w:rsidR="00B07EBF" w:rsidRDefault="00B07EBF" w:rsidP="00B07EBF">
            <w:pPr>
              <w:spacing w:after="0" w:line="240" w:lineRule="auto"/>
              <w:rPr>
                <w:sz w:val="24"/>
                <w:szCs w:val="24"/>
              </w:rPr>
            </w:pPr>
            <w:r w:rsidRPr="00DF1975">
              <w:rPr>
                <w:sz w:val="24"/>
                <w:szCs w:val="24"/>
              </w:rPr>
              <w:t>24.05.2024</w:t>
            </w:r>
          </w:p>
        </w:tc>
        <w:tc>
          <w:tcPr>
            <w:tcW w:w="2667" w:type="dxa"/>
          </w:tcPr>
          <w:p w14:paraId="6CF66AB8" w14:textId="77777777" w:rsidR="00B07EBF" w:rsidRPr="008E124E" w:rsidRDefault="00B07EBF" w:rsidP="00B07E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8E124E">
              <w:rPr>
                <w:sz w:val="24"/>
                <w:szCs w:val="24"/>
              </w:rPr>
              <w:t>lkoholi surrogaatide</w:t>
            </w:r>
            <w:r>
              <w:rPr>
                <w:sz w:val="24"/>
                <w:szCs w:val="24"/>
              </w:rPr>
              <w:t xml:space="preserve"> </w:t>
            </w:r>
            <w:r w:rsidRPr="008E124E">
              <w:rPr>
                <w:sz w:val="24"/>
                <w:szCs w:val="24"/>
              </w:rPr>
              <w:t>määramine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gaasikromatograafiaga, </w:t>
            </w:r>
            <w:r>
              <w:t>J-LAB/KK-8.2.2.1</w:t>
            </w:r>
          </w:p>
        </w:tc>
        <w:tc>
          <w:tcPr>
            <w:tcW w:w="1275" w:type="dxa"/>
          </w:tcPr>
          <w:p w14:paraId="446908D5" w14:textId="77777777" w:rsidR="00B07EBF" w:rsidRDefault="00B07EBF" w:rsidP="003953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</w:t>
            </w:r>
          </w:p>
        </w:tc>
        <w:tc>
          <w:tcPr>
            <w:tcW w:w="2835" w:type="dxa"/>
          </w:tcPr>
          <w:p w14:paraId="0C84B41D" w14:textId="77777777" w:rsidR="00B07EBF" w:rsidRDefault="00B07EBF" w:rsidP="00B07E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Mürgistuse diagnostika</w:t>
            </w:r>
          </w:p>
        </w:tc>
        <w:tc>
          <w:tcPr>
            <w:tcW w:w="1985" w:type="dxa"/>
          </w:tcPr>
          <w:p w14:paraId="59FE831E" w14:textId="77777777" w:rsidR="00B07EBF" w:rsidRDefault="00B07EBF" w:rsidP="003953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Jah</w:t>
            </w:r>
          </w:p>
        </w:tc>
        <w:tc>
          <w:tcPr>
            <w:tcW w:w="3544" w:type="dxa"/>
          </w:tcPr>
          <w:p w14:paraId="13F8F3C9" w14:textId="77777777" w:rsidR="00B07EBF" w:rsidRDefault="00B07EBF" w:rsidP="00B07E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07EBF" w14:paraId="7D3FC918" w14:textId="77777777" w:rsidTr="00A53FE4">
        <w:tc>
          <w:tcPr>
            <w:tcW w:w="1723" w:type="dxa"/>
          </w:tcPr>
          <w:p w14:paraId="1F24A75E" w14:textId="77777777" w:rsidR="00B07EBF" w:rsidRDefault="00B07EBF" w:rsidP="00B07EBF">
            <w:pPr>
              <w:spacing w:after="0" w:line="240" w:lineRule="auto"/>
              <w:rPr>
                <w:sz w:val="24"/>
                <w:szCs w:val="24"/>
              </w:rPr>
            </w:pPr>
            <w:r w:rsidRPr="00DF1975">
              <w:rPr>
                <w:sz w:val="24"/>
                <w:szCs w:val="24"/>
              </w:rPr>
              <w:t>24.05.2024</w:t>
            </w:r>
          </w:p>
        </w:tc>
        <w:tc>
          <w:tcPr>
            <w:tcW w:w="2667" w:type="dxa"/>
          </w:tcPr>
          <w:p w14:paraId="5C357D3D" w14:textId="77777777" w:rsidR="00741503" w:rsidRDefault="00B07EBF" w:rsidP="00B07EBF">
            <w:pPr>
              <w:spacing w:after="0" w:line="240" w:lineRule="auto"/>
            </w:pPr>
            <w:proofErr w:type="spellStart"/>
            <w:r w:rsidRPr="006037EA">
              <w:rPr>
                <w:sz w:val="24"/>
                <w:szCs w:val="24"/>
              </w:rPr>
              <w:t>Porfobilinogeeni</w:t>
            </w:r>
            <w:proofErr w:type="spellEnd"/>
            <w:r w:rsidRPr="006037EA">
              <w:rPr>
                <w:sz w:val="24"/>
                <w:szCs w:val="24"/>
              </w:rPr>
              <w:t xml:space="preserve"> sõeluuringu määramine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Erlichi</w:t>
            </w:r>
            <w:proofErr w:type="spellEnd"/>
            <w:r>
              <w:rPr>
                <w:sz w:val="24"/>
                <w:szCs w:val="24"/>
              </w:rPr>
              <w:t xml:space="preserve"> lahusega,</w:t>
            </w:r>
            <w:r>
              <w:t xml:space="preserve"> </w:t>
            </w:r>
          </w:p>
          <w:p w14:paraId="0B1280EE" w14:textId="77777777" w:rsidR="00B07EBF" w:rsidRDefault="00B07EBF" w:rsidP="00B07EBF">
            <w:pPr>
              <w:spacing w:after="0" w:line="240" w:lineRule="auto"/>
              <w:rPr>
                <w:sz w:val="24"/>
                <w:szCs w:val="24"/>
              </w:rPr>
            </w:pPr>
            <w:r>
              <w:t>J-LAB/KK-8.2.4.1</w:t>
            </w:r>
          </w:p>
        </w:tc>
        <w:tc>
          <w:tcPr>
            <w:tcW w:w="1275" w:type="dxa"/>
          </w:tcPr>
          <w:p w14:paraId="5FE8CFEC" w14:textId="77777777" w:rsidR="00B07EBF" w:rsidRDefault="00B07EBF" w:rsidP="003953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2835" w:type="dxa"/>
          </w:tcPr>
          <w:p w14:paraId="017D8A0C" w14:textId="77777777" w:rsidR="00B07EBF" w:rsidRDefault="00B07EBF" w:rsidP="00B07EB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Porfüüria</w:t>
            </w:r>
            <w:proofErr w:type="spellEnd"/>
            <w:r>
              <w:rPr>
                <w:sz w:val="24"/>
                <w:szCs w:val="24"/>
              </w:rPr>
              <w:t xml:space="preserve"> diagnostika</w:t>
            </w:r>
          </w:p>
        </w:tc>
        <w:tc>
          <w:tcPr>
            <w:tcW w:w="1985" w:type="dxa"/>
          </w:tcPr>
          <w:p w14:paraId="4825A4C2" w14:textId="77777777" w:rsidR="00B07EBF" w:rsidRDefault="00B07EBF" w:rsidP="003953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Jah</w:t>
            </w:r>
          </w:p>
        </w:tc>
        <w:tc>
          <w:tcPr>
            <w:tcW w:w="3544" w:type="dxa"/>
          </w:tcPr>
          <w:p w14:paraId="672E7B5F" w14:textId="77777777" w:rsidR="00B07EBF" w:rsidRDefault="00B07EBF" w:rsidP="00B07E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07EBF" w14:paraId="0E21E9F2" w14:textId="77777777" w:rsidTr="00A53FE4">
        <w:tc>
          <w:tcPr>
            <w:tcW w:w="1723" w:type="dxa"/>
          </w:tcPr>
          <w:p w14:paraId="131298E7" w14:textId="77777777" w:rsidR="00B07EBF" w:rsidRDefault="00B07EBF" w:rsidP="00B07EBF">
            <w:pPr>
              <w:spacing w:after="0" w:line="240" w:lineRule="auto"/>
              <w:rPr>
                <w:sz w:val="24"/>
                <w:szCs w:val="24"/>
              </w:rPr>
            </w:pPr>
            <w:r w:rsidRPr="00DF1975">
              <w:rPr>
                <w:sz w:val="24"/>
                <w:szCs w:val="24"/>
              </w:rPr>
              <w:t>24.05.2024</w:t>
            </w:r>
          </w:p>
        </w:tc>
        <w:tc>
          <w:tcPr>
            <w:tcW w:w="2667" w:type="dxa"/>
          </w:tcPr>
          <w:p w14:paraId="4B80A112" w14:textId="77777777" w:rsidR="00B07EBF" w:rsidRDefault="00B07EBF" w:rsidP="00B07E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Plasma vaba hemoglobiini määramine </w:t>
            </w:r>
            <w:proofErr w:type="spellStart"/>
            <w:r>
              <w:rPr>
                <w:sz w:val="24"/>
                <w:szCs w:val="24"/>
              </w:rPr>
              <w:t>s</w:t>
            </w:r>
            <w:r w:rsidRPr="0071589C">
              <w:rPr>
                <w:sz w:val="24"/>
                <w:szCs w:val="24"/>
              </w:rPr>
              <w:t>pektrofotomeetrilis</w:t>
            </w:r>
            <w:r>
              <w:rPr>
                <w:sz w:val="24"/>
                <w:szCs w:val="24"/>
              </w:rPr>
              <w:t>elt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71589C">
              <w:rPr>
                <w:sz w:val="24"/>
                <w:szCs w:val="24"/>
              </w:rPr>
              <w:t>J-LAB/AL-8.7.2</w:t>
            </w:r>
          </w:p>
        </w:tc>
        <w:tc>
          <w:tcPr>
            <w:tcW w:w="1275" w:type="dxa"/>
          </w:tcPr>
          <w:p w14:paraId="20B01080" w14:textId="77777777" w:rsidR="00B07EBF" w:rsidRDefault="00B07EBF" w:rsidP="003953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2835" w:type="dxa"/>
          </w:tcPr>
          <w:p w14:paraId="1D75B3A0" w14:textId="77777777" w:rsidR="00B07EBF" w:rsidRDefault="00B07EBF" w:rsidP="00B07E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Hemolüüsi mõõtmine</w:t>
            </w:r>
          </w:p>
        </w:tc>
        <w:tc>
          <w:tcPr>
            <w:tcW w:w="1985" w:type="dxa"/>
          </w:tcPr>
          <w:p w14:paraId="4778D2A6" w14:textId="77777777" w:rsidR="00B07EBF" w:rsidRDefault="00B07EBF" w:rsidP="0039538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Jah</w:t>
            </w:r>
          </w:p>
        </w:tc>
        <w:tc>
          <w:tcPr>
            <w:tcW w:w="3544" w:type="dxa"/>
          </w:tcPr>
          <w:p w14:paraId="0135F5C3" w14:textId="77777777" w:rsidR="00B07EBF" w:rsidRDefault="00B07EBF" w:rsidP="00B07E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C240D" w14:paraId="257C5DED" w14:textId="77777777" w:rsidTr="00A53FE4">
        <w:tc>
          <w:tcPr>
            <w:tcW w:w="1723" w:type="dxa"/>
          </w:tcPr>
          <w:p w14:paraId="4618B3EB" w14:textId="77777777" w:rsidR="003C240D" w:rsidRDefault="007314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24.05.2024</w:t>
            </w:r>
          </w:p>
        </w:tc>
        <w:tc>
          <w:tcPr>
            <w:tcW w:w="2667" w:type="dxa"/>
          </w:tcPr>
          <w:p w14:paraId="3CBB1CE5" w14:textId="77777777" w:rsidR="00731438" w:rsidRDefault="00731438" w:rsidP="00731438">
            <w:pPr>
              <w:spacing w:after="0" w:line="240" w:lineRule="auto"/>
            </w:pPr>
            <w:r>
              <w:t xml:space="preserve">CD20+CD19+ B-rakkude määramine </w:t>
            </w:r>
            <w:proofErr w:type="spellStart"/>
            <w:r>
              <w:t>voolutsütomeetril</w:t>
            </w:r>
            <w:proofErr w:type="spellEnd"/>
            <w:r>
              <w:t xml:space="preserve">. </w:t>
            </w:r>
          </w:p>
          <w:p w14:paraId="7150492A" w14:textId="77777777" w:rsidR="003C240D" w:rsidRDefault="00731438" w:rsidP="00731438">
            <w:pPr>
              <w:spacing w:after="0" w:line="240" w:lineRule="auto"/>
              <w:rPr>
                <w:sz w:val="24"/>
                <w:szCs w:val="24"/>
              </w:rPr>
            </w:pPr>
            <w:r>
              <w:t>J-LAB/IM-8.3.4.5</w:t>
            </w:r>
          </w:p>
        </w:tc>
        <w:tc>
          <w:tcPr>
            <w:tcW w:w="1275" w:type="dxa"/>
          </w:tcPr>
          <w:p w14:paraId="3013D781" w14:textId="77777777" w:rsidR="003C240D" w:rsidRDefault="00731438" w:rsidP="00731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2835" w:type="dxa"/>
          </w:tcPr>
          <w:p w14:paraId="043F4476" w14:textId="77777777" w:rsidR="003C240D" w:rsidRDefault="007314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CD20+CD19+ B-rakkude määramine veres CD20 vastase ravi hindamiseks.</w:t>
            </w:r>
          </w:p>
        </w:tc>
        <w:tc>
          <w:tcPr>
            <w:tcW w:w="1985" w:type="dxa"/>
          </w:tcPr>
          <w:p w14:paraId="0A32191E" w14:textId="77777777" w:rsidR="003C240D" w:rsidRDefault="00731438" w:rsidP="00E304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Jah</w:t>
            </w:r>
          </w:p>
        </w:tc>
        <w:tc>
          <w:tcPr>
            <w:tcW w:w="3544" w:type="dxa"/>
          </w:tcPr>
          <w:p w14:paraId="3EFA5ADB" w14:textId="77777777" w:rsidR="003C240D" w:rsidRDefault="003C240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31438" w14:paraId="3A44DACB" w14:textId="77777777" w:rsidTr="00A53FE4">
        <w:tc>
          <w:tcPr>
            <w:tcW w:w="1723" w:type="dxa"/>
          </w:tcPr>
          <w:p w14:paraId="2F2C02D3" w14:textId="77777777" w:rsidR="00731438" w:rsidRDefault="007314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24.05.2024</w:t>
            </w:r>
          </w:p>
        </w:tc>
        <w:tc>
          <w:tcPr>
            <w:tcW w:w="2667" w:type="dxa"/>
          </w:tcPr>
          <w:p w14:paraId="46751532" w14:textId="77777777" w:rsidR="00731438" w:rsidRDefault="00731438" w:rsidP="00731438">
            <w:pPr>
              <w:spacing w:after="0" w:line="240" w:lineRule="auto"/>
            </w:pPr>
            <w:r>
              <w:t xml:space="preserve">Küpserakuliste </w:t>
            </w:r>
            <w:proofErr w:type="spellStart"/>
            <w:r>
              <w:t>lümfoproliferatiivsete</w:t>
            </w:r>
            <w:proofErr w:type="spellEnd"/>
            <w:r>
              <w:t xml:space="preserve"> haiguste uuring</w:t>
            </w:r>
          </w:p>
          <w:p w14:paraId="14BAF004" w14:textId="77777777" w:rsidR="00E30460" w:rsidRDefault="00E30460" w:rsidP="00731438">
            <w:pPr>
              <w:spacing w:after="0" w:line="240" w:lineRule="auto"/>
            </w:pPr>
            <w:r>
              <w:t>J-LAB/IM-8.3.4.4</w:t>
            </w:r>
          </w:p>
        </w:tc>
        <w:tc>
          <w:tcPr>
            <w:tcW w:w="1275" w:type="dxa"/>
          </w:tcPr>
          <w:p w14:paraId="62967C8D" w14:textId="77777777" w:rsidR="00731438" w:rsidRDefault="00731438" w:rsidP="00731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  <w:p w14:paraId="423528C8" w14:textId="77777777" w:rsidR="00731438" w:rsidRDefault="00731438" w:rsidP="0073143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C6A484B" w14:textId="77777777" w:rsidR="00731438" w:rsidRDefault="00E304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Atüüpiliste (</w:t>
            </w:r>
            <w:proofErr w:type="spellStart"/>
            <w:r>
              <w:rPr>
                <w:sz w:val="24"/>
                <w:szCs w:val="24"/>
              </w:rPr>
              <w:t>klonaalsete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lümfotsüütide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detekteerimine</w:t>
            </w:r>
            <w:proofErr w:type="spellEnd"/>
            <w:r>
              <w:rPr>
                <w:sz w:val="24"/>
                <w:szCs w:val="24"/>
              </w:rPr>
              <w:t xml:space="preserve"> ja </w:t>
            </w:r>
            <w:proofErr w:type="spellStart"/>
            <w:r>
              <w:rPr>
                <w:sz w:val="24"/>
                <w:szCs w:val="24"/>
              </w:rPr>
              <w:t>immuunfenotüpeerimine</w:t>
            </w:r>
            <w:proofErr w:type="spellEnd"/>
          </w:p>
        </w:tc>
        <w:tc>
          <w:tcPr>
            <w:tcW w:w="1985" w:type="dxa"/>
          </w:tcPr>
          <w:p w14:paraId="64640B3C" w14:textId="77777777" w:rsidR="00731438" w:rsidRDefault="00E30460" w:rsidP="00E304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Jah</w:t>
            </w:r>
          </w:p>
          <w:p w14:paraId="6D0FDA28" w14:textId="77777777" w:rsidR="00E30460" w:rsidRDefault="00E30460" w:rsidP="00E304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43116D0" w14:textId="77777777" w:rsidR="00731438" w:rsidRDefault="007314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31438" w14:paraId="4D3CFC73" w14:textId="77777777" w:rsidTr="00A53FE4">
        <w:tc>
          <w:tcPr>
            <w:tcW w:w="1723" w:type="dxa"/>
          </w:tcPr>
          <w:p w14:paraId="7E8A5E2E" w14:textId="77777777" w:rsidR="00731438" w:rsidRDefault="00E304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24.05.2024</w:t>
            </w:r>
          </w:p>
          <w:p w14:paraId="1D4C1302" w14:textId="77777777" w:rsidR="00E30460" w:rsidRDefault="00E304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14:paraId="0A81F6CA" w14:textId="77777777" w:rsidR="00731438" w:rsidRDefault="00731438" w:rsidP="00731438">
            <w:pPr>
              <w:spacing w:after="0" w:line="240" w:lineRule="auto"/>
            </w:pPr>
            <w:r>
              <w:t>Ägeda leukeemia uuring</w:t>
            </w:r>
          </w:p>
          <w:p w14:paraId="36E56CAA" w14:textId="77777777" w:rsidR="00E30460" w:rsidRDefault="00E30460" w:rsidP="00731438">
            <w:pPr>
              <w:spacing w:after="0" w:line="240" w:lineRule="auto"/>
            </w:pPr>
            <w:r>
              <w:t>J-LAB/IM-8.3.4.4</w:t>
            </w:r>
          </w:p>
        </w:tc>
        <w:tc>
          <w:tcPr>
            <w:tcW w:w="1275" w:type="dxa"/>
          </w:tcPr>
          <w:p w14:paraId="1A8681F6" w14:textId="77777777" w:rsidR="00731438" w:rsidRDefault="00731438" w:rsidP="00731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2835" w:type="dxa"/>
          </w:tcPr>
          <w:p w14:paraId="353489CB" w14:textId="77777777" w:rsidR="00731438" w:rsidRDefault="00E304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Leukeemiliste </w:t>
            </w:r>
            <w:proofErr w:type="spellStart"/>
            <w:r>
              <w:rPr>
                <w:sz w:val="24"/>
                <w:szCs w:val="24"/>
              </w:rPr>
              <w:t>blastide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detekteerimine</w:t>
            </w:r>
            <w:proofErr w:type="spellEnd"/>
            <w:r>
              <w:rPr>
                <w:sz w:val="24"/>
                <w:szCs w:val="24"/>
              </w:rPr>
              <w:t xml:space="preserve"> ja </w:t>
            </w:r>
            <w:proofErr w:type="spellStart"/>
            <w:r>
              <w:rPr>
                <w:sz w:val="24"/>
                <w:szCs w:val="24"/>
              </w:rPr>
              <w:t>immuunfenotüpeerimine</w:t>
            </w:r>
            <w:proofErr w:type="spellEnd"/>
          </w:p>
        </w:tc>
        <w:tc>
          <w:tcPr>
            <w:tcW w:w="1985" w:type="dxa"/>
          </w:tcPr>
          <w:p w14:paraId="3B96F8E7" w14:textId="77777777" w:rsidR="00731438" w:rsidRDefault="00E30460" w:rsidP="00E304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Jah</w:t>
            </w:r>
          </w:p>
        </w:tc>
        <w:tc>
          <w:tcPr>
            <w:tcW w:w="3544" w:type="dxa"/>
          </w:tcPr>
          <w:p w14:paraId="29D78CB0" w14:textId="77777777" w:rsidR="00731438" w:rsidRDefault="007314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31438" w14:paraId="0FA9471E" w14:textId="77777777" w:rsidTr="00A53FE4">
        <w:tc>
          <w:tcPr>
            <w:tcW w:w="1723" w:type="dxa"/>
          </w:tcPr>
          <w:p w14:paraId="37ADB0AE" w14:textId="77777777" w:rsidR="00731438" w:rsidRDefault="00E30460">
            <w:pPr>
              <w:spacing w:after="0" w:line="240" w:lineRule="auto"/>
              <w:rPr>
                <w:sz w:val="24"/>
                <w:szCs w:val="24"/>
              </w:rPr>
            </w:pPr>
            <w:r w:rsidRPr="00E30460">
              <w:rPr>
                <w:sz w:val="24"/>
                <w:szCs w:val="24"/>
              </w:rPr>
              <w:t>24.05.2024</w:t>
            </w:r>
          </w:p>
        </w:tc>
        <w:tc>
          <w:tcPr>
            <w:tcW w:w="2667" w:type="dxa"/>
          </w:tcPr>
          <w:p w14:paraId="1D5FC214" w14:textId="77777777" w:rsidR="00731438" w:rsidRDefault="00731438" w:rsidP="00731438">
            <w:pPr>
              <w:spacing w:after="0" w:line="240" w:lineRule="auto"/>
            </w:pPr>
            <w:r>
              <w:t xml:space="preserve">Plasmarakkude </w:t>
            </w:r>
            <w:proofErr w:type="spellStart"/>
            <w:r>
              <w:t>proliferatsiooni</w:t>
            </w:r>
            <w:proofErr w:type="spellEnd"/>
            <w:r>
              <w:t xml:space="preserve"> uuring</w:t>
            </w:r>
          </w:p>
          <w:p w14:paraId="7DA53BF3" w14:textId="77777777" w:rsidR="00E30460" w:rsidRDefault="00E30460" w:rsidP="00731438">
            <w:pPr>
              <w:spacing w:after="0" w:line="240" w:lineRule="auto"/>
            </w:pPr>
            <w:r>
              <w:t>J-LAB/IM-8.3.4.4</w:t>
            </w:r>
          </w:p>
        </w:tc>
        <w:tc>
          <w:tcPr>
            <w:tcW w:w="1275" w:type="dxa"/>
          </w:tcPr>
          <w:p w14:paraId="46F9CC71" w14:textId="77777777" w:rsidR="00731438" w:rsidRDefault="00731438" w:rsidP="00731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2835" w:type="dxa"/>
          </w:tcPr>
          <w:p w14:paraId="7824EBEE" w14:textId="77777777" w:rsidR="00731438" w:rsidRDefault="00E3046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Monoklonaalsete</w:t>
            </w:r>
            <w:proofErr w:type="spellEnd"/>
            <w:r>
              <w:rPr>
                <w:sz w:val="24"/>
                <w:szCs w:val="24"/>
              </w:rPr>
              <w:t xml:space="preserve"> plasmarakkude </w:t>
            </w:r>
            <w:proofErr w:type="spellStart"/>
            <w:r>
              <w:rPr>
                <w:sz w:val="24"/>
                <w:szCs w:val="24"/>
              </w:rPr>
              <w:t>detekteerimine</w:t>
            </w:r>
            <w:proofErr w:type="spellEnd"/>
            <w:r>
              <w:rPr>
                <w:sz w:val="24"/>
                <w:szCs w:val="24"/>
              </w:rPr>
              <w:t xml:space="preserve"> ja </w:t>
            </w:r>
            <w:proofErr w:type="spellStart"/>
            <w:r>
              <w:rPr>
                <w:sz w:val="24"/>
                <w:szCs w:val="24"/>
              </w:rPr>
              <w:t>immuunfenotüpeerimine</w:t>
            </w:r>
            <w:proofErr w:type="spellEnd"/>
          </w:p>
        </w:tc>
        <w:tc>
          <w:tcPr>
            <w:tcW w:w="1985" w:type="dxa"/>
          </w:tcPr>
          <w:p w14:paraId="3B7C0458" w14:textId="77777777" w:rsidR="00731438" w:rsidRDefault="00E30460" w:rsidP="00E304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Jah</w:t>
            </w:r>
          </w:p>
        </w:tc>
        <w:tc>
          <w:tcPr>
            <w:tcW w:w="3544" w:type="dxa"/>
          </w:tcPr>
          <w:p w14:paraId="1FBF799D" w14:textId="77777777" w:rsidR="00731438" w:rsidRDefault="007314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C19FD86" w14:textId="77777777" w:rsidR="003C240D" w:rsidRPr="00A53FE4" w:rsidRDefault="00CE013F" w:rsidP="00A53FE4">
      <w:pPr>
        <w:pStyle w:val="ListParagraph"/>
        <w:ind w:left="567"/>
        <w:rPr>
          <w:sz w:val="24"/>
          <w:szCs w:val="24"/>
        </w:rPr>
      </w:pPr>
      <w:r>
        <w:rPr>
          <w:sz w:val="20"/>
          <w:szCs w:val="20"/>
        </w:rPr>
        <w:t xml:space="preserve">*Seadme riskiklassi saab määrata IVDR-i ja MDR-i VIII lisa abil. MDCG 2020-16 ja MDCG 2021-24 annavad täiendavaid juhiseid vastavalt </w:t>
      </w:r>
      <w:r>
        <w:rPr>
          <w:i/>
          <w:sz w:val="20"/>
          <w:szCs w:val="20"/>
        </w:rPr>
        <w:t xml:space="preserve">in </w:t>
      </w:r>
      <w:proofErr w:type="spellStart"/>
      <w:r>
        <w:rPr>
          <w:i/>
          <w:sz w:val="20"/>
          <w:szCs w:val="20"/>
        </w:rPr>
        <w:t>vitro</w:t>
      </w:r>
      <w:proofErr w:type="spellEnd"/>
      <w:r>
        <w:rPr>
          <w:sz w:val="20"/>
          <w:szCs w:val="20"/>
        </w:rPr>
        <w:t xml:space="preserve"> diagnostikameditsiiniseadmete ja meditsiiniseadmete klassifitseerimiseks.</w:t>
      </w:r>
    </w:p>
    <w:sectPr w:rsidR="003C240D" w:rsidRPr="00A53FE4" w:rsidSect="004E3B13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40D"/>
    <w:rsid w:val="0039538C"/>
    <w:rsid w:val="003C240D"/>
    <w:rsid w:val="00402A72"/>
    <w:rsid w:val="004E3B13"/>
    <w:rsid w:val="006037EA"/>
    <w:rsid w:val="006F1B52"/>
    <w:rsid w:val="0071589C"/>
    <w:rsid w:val="00731438"/>
    <w:rsid w:val="00741503"/>
    <w:rsid w:val="008E124E"/>
    <w:rsid w:val="00957599"/>
    <w:rsid w:val="00A24217"/>
    <w:rsid w:val="00A53FE4"/>
    <w:rsid w:val="00B07EBF"/>
    <w:rsid w:val="00C43328"/>
    <w:rsid w:val="00CE013F"/>
    <w:rsid w:val="00D56FA6"/>
    <w:rsid w:val="00E30460"/>
    <w:rsid w:val="00F0411A"/>
    <w:rsid w:val="00F66988"/>
    <w:rsid w:val="00FB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93108"/>
  <w15:docId w15:val="{4D260118-59BC-42EF-B5C6-B9C31458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4E45"/>
    <w:rPr>
      <w:color w:val="0563C1" w:themeColor="hyperlink"/>
      <w:u w:val="single"/>
    </w:rPr>
  </w:style>
  <w:style w:type="character" w:styleId="LineNumber">
    <w:name w:val="line number"/>
    <w:qFormat/>
  </w:style>
  <w:style w:type="character" w:styleId="CommentReference">
    <w:name w:val="annotation reference"/>
    <w:basedOn w:val="DefaultParagraphFont"/>
    <w:uiPriority w:val="99"/>
    <w:semiHidden/>
    <w:unhideWhenUsed/>
    <w:qFormat/>
    <w:rsid w:val="00BC6B1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BC6B12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BC6B12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C6B1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752C4"/>
    <w:rPr>
      <w:color w:val="954F72" w:themeColor="followed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67732E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BC6B12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BC6B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C6B12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24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5ABE1C6F339F44A45E76B57118194B" ma:contentTypeVersion="18" ma:contentTypeDescription="Create a new document." ma:contentTypeScope="" ma:versionID="3785fc09a5a19042410a2b85f1d6b7e3">
  <xsd:schema xmlns:xsd="http://www.w3.org/2001/XMLSchema" xmlns:xs="http://www.w3.org/2001/XMLSchema" xmlns:p="http://schemas.microsoft.com/office/2006/metadata/properties" xmlns:ns3="bb878b71-9809-4ef0-9e3e-68905cba7426" xmlns:ns4="a3d75c33-3038-456c-8ee9-139ce8b33c54" targetNamespace="http://schemas.microsoft.com/office/2006/metadata/properties" ma:root="true" ma:fieldsID="c35a2f82ab7ba0f8573d45b216a71094" ns3:_="" ns4:_="">
    <xsd:import namespace="bb878b71-9809-4ef0-9e3e-68905cba7426"/>
    <xsd:import namespace="a3d75c33-3038-456c-8ee9-139ce8b33c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78b71-9809-4ef0-9e3e-68905cba74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75c33-3038-456c-8ee9-139ce8b33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878b71-9809-4ef0-9e3e-68905cba7426" xsi:nil="true"/>
  </documentManagement>
</p:properties>
</file>

<file path=customXml/itemProps1.xml><?xml version="1.0" encoding="utf-8"?>
<ds:datastoreItem xmlns:ds="http://schemas.openxmlformats.org/officeDocument/2006/customXml" ds:itemID="{D203F810-851A-42D8-95EF-2DD5E4730D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5143DA-36BA-4588-A80D-25FF1AFB8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78b71-9809-4ef0-9e3e-68905cba7426"/>
    <ds:schemaRef ds:uri="a3d75c33-3038-456c-8ee9-139ce8b33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20FA8B-F4AF-4C36-A060-274329F24C6C}">
  <ds:schemaRefs>
    <ds:schemaRef ds:uri="http://schemas.microsoft.com/office/2006/metadata/properties"/>
    <ds:schemaRef ds:uri="http://schemas.microsoft.com/office/infopath/2007/PartnerControls"/>
    <ds:schemaRef ds:uri="bb878b71-9809-4ef0-9e3e-68905cba74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2035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PERH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Tilk - PERH</dc:creator>
  <dc:description/>
  <cp:lastModifiedBy>Karel Tomberg - PERH</cp:lastModifiedBy>
  <cp:revision>2</cp:revision>
  <dcterms:created xsi:type="dcterms:W3CDTF">2024-05-24T12:16:00Z</dcterms:created>
  <dcterms:modified xsi:type="dcterms:W3CDTF">2024-05-24T12:16:00Z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0x0101007A5ABE1C6F339F44A45E76B57118194B</vt:lpwstr>
  </property>
</Properties>
</file>